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36" w:rsidRPr="009238DC" w:rsidRDefault="00671636" w:rsidP="009238DC">
      <w:pPr>
        <w:ind w:firstLine="0"/>
        <w:jc w:val="center"/>
        <w:rPr>
          <w:rFonts w:cs="Arial"/>
        </w:rPr>
      </w:pPr>
    </w:p>
    <w:p w:rsidR="00671636" w:rsidRPr="009238DC" w:rsidRDefault="00671636" w:rsidP="009238DC">
      <w:pPr>
        <w:ind w:firstLine="0"/>
        <w:jc w:val="center"/>
        <w:rPr>
          <w:rFonts w:cs="Arial"/>
        </w:rPr>
      </w:pPr>
      <w:r w:rsidRPr="009238DC">
        <w:rPr>
          <w:rFonts w:cs="Arial"/>
        </w:rPr>
        <w:t>КРАСНОДАРСКИЙ КРАЙ</w:t>
      </w:r>
    </w:p>
    <w:p w:rsidR="00671636" w:rsidRPr="009238DC" w:rsidRDefault="00671636" w:rsidP="009238DC">
      <w:pPr>
        <w:ind w:firstLine="0"/>
        <w:jc w:val="center"/>
        <w:rPr>
          <w:rFonts w:cs="Arial"/>
        </w:rPr>
      </w:pPr>
      <w:r w:rsidRPr="009238DC">
        <w:rPr>
          <w:rFonts w:cs="Arial"/>
        </w:rPr>
        <w:t>ТБИЛИССКИЙ РАЙОН</w:t>
      </w:r>
    </w:p>
    <w:p w:rsidR="00671636" w:rsidRPr="009238DC" w:rsidRDefault="00671636" w:rsidP="009238DC">
      <w:pPr>
        <w:ind w:firstLine="0"/>
        <w:jc w:val="center"/>
        <w:rPr>
          <w:rFonts w:cs="Arial"/>
        </w:rPr>
      </w:pPr>
      <w:r w:rsidRPr="009238DC">
        <w:rPr>
          <w:rFonts w:cs="Arial"/>
        </w:rPr>
        <w:t>СОВЕТ МУНИЦИПАЛЬНОГО ОБРАЗОВАНИЯ</w:t>
      </w:r>
    </w:p>
    <w:p w:rsidR="00671636" w:rsidRPr="009238DC" w:rsidRDefault="00671636" w:rsidP="009238DC">
      <w:pPr>
        <w:ind w:firstLine="0"/>
        <w:jc w:val="center"/>
        <w:rPr>
          <w:rFonts w:cs="Arial"/>
        </w:rPr>
      </w:pPr>
      <w:r w:rsidRPr="009238DC">
        <w:rPr>
          <w:rFonts w:cs="Arial"/>
        </w:rPr>
        <w:t>ТБИЛИССКИЙ РАЙОН</w:t>
      </w:r>
    </w:p>
    <w:p w:rsidR="00671636" w:rsidRPr="009238DC" w:rsidRDefault="00671636" w:rsidP="009238DC">
      <w:pPr>
        <w:ind w:firstLine="0"/>
        <w:jc w:val="center"/>
        <w:rPr>
          <w:rFonts w:cs="Arial"/>
        </w:rPr>
      </w:pPr>
    </w:p>
    <w:p w:rsidR="00671636" w:rsidRPr="009238DC" w:rsidRDefault="00671636" w:rsidP="009238DC">
      <w:pPr>
        <w:ind w:firstLine="0"/>
        <w:jc w:val="center"/>
        <w:rPr>
          <w:rFonts w:cs="Arial"/>
        </w:rPr>
      </w:pPr>
      <w:r w:rsidRPr="009238DC">
        <w:rPr>
          <w:rFonts w:cs="Arial"/>
        </w:rPr>
        <w:t>РЕШЕНИЕ</w:t>
      </w:r>
    </w:p>
    <w:p w:rsidR="00671636" w:rsidRPr="009238DC" w:rsidRDefault="00671636" w:rsidP="009238DC">
      <w:pPr>
        <w:ind w:firstLine="0"/>
        <w:jc w:val="center"/>
        <w:rPr>
          <w:rFonts w:cs="Arial"/>
        </w:rPr>
      </w:pPr>
    </w:p>
    <w:p w:rsidR="008C0498" w:rsidRPr="00DA7610" w:rsidRDefault="008C0498" w:rsidP="008C0498">
      <w:pPr>
        <w:ind w:firstLine="0"/>
        <w:jc w:val="center"/>
        <w:rPr>
          <w:rFonts w:cs="Arial"/>
        </w:rPr>
      </w:pPr>
      <w:r>
        <w:rPr>
          <w:rFonts w:cs="Arial"/>
        </w:rPr>
        <w:t>_______-</w:t>
      </w:r>
      <w:r w:rsidRPr="00DA7610">
        <w:rPr>
          <w:rFonts w:cs="Arial"/>
        </w:rPr>
        <w:t xml:space="preserve"> года 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r w:rsidRPr="00DA7610">
        <w:rPr>
          <w:rFonts w:cs="Arial"/>
        </w:rPr>
        <w:tab/>
      </w:r>
      <w:proofErr w:type="spellStart"/>
      <w:r w:rsidRPr="00DA7610">
        <w:rPr>
          <w:rFonts w:cs="Arial"/>
        </w:rPr>
        <w:t>ст-ца</w:t>
      </w:r>
      <w:proofErr w:type="spellEnd"/>
      <w:r w:rsidRPr="00DA7610">
        <w:rPr>
          <w:rFonts w:cs="Arial"/>
        </w:rPr>
        <w:t xml:space="preserve"> </w:t>
      </w:r>
      <w:proofErr w:type="gramStart"/>
      <w:r w:rsidRPr="00DA7610">
        <w:rPr>
          <w:rFonts w:cs="Arial"/>
        </w:rPr>
        <w:t>Тбилисская</w:t>
      </w:r>
      <w:proofErr w:type="gramEnd"/>
    </w:p>
    <w:p w:rsidR="009F26A3" w:rsidRPr="009238DC" w:rsidRDefault="009F26A3" w:rsidP="009238DC">
      <w:pPr>
        <w:ind w:firstLine="0"/>
        <w:jc w:val="center"/>
        <w:rPr>
          <w:rFonts w:cs="Arial"/>
        </w:rPr>
      </w:pPr>
      <w:bookmarkStart w:id="0" w:name="_GoBack"/>
      <w:bookmarkEnd w:id="0"/>
    </w:p>
    <w:p w:rsidR="00983151" w:rsidRPr="009238DC" w:rsidRDefault="00477B0B" w:rsidP="009238DC">
      <w:pPr>
        <w:ind w:firstLine="0"/>
        <w:jc w:val="center"/>
        <w:rPr>
          <w:rFonts w:cs="Arial"/>
          <w:b/>
          <w:sz w:val="32"/>
          <w:szCs w:val="32"/>
        </w:rPr>
      </w:pPr>
      <w:r w:rsidRPr="009238DC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район от 29 декабря 2021 г. № 126 «</w:t>
      </w:r>
      <w:r w:rsidR="00983151" w:rsidRPr="009238DC">
        <w:rPr>
          <w:rFonts w:cs="Arial"/>
          <w:b/>
          <w:sz w:val="32"/>
          <w:szCs w:val="32"/>
        </w:rPr>
        <w:t>Об утверждении Положения о муниципальном контроле на автомобильном транспорте, городском наземном электрическом транспорте и</w:t>
      </w:r>
      <w:r w:rsidR="00254BB1" w:rsidRPr="009238DC">
        <w:rPr>
          <w:rFonts w:cs="Arial"/>
          <w:b/>
          <w:sz w:val="32"/>
          <w:szCs w:val="32"/>
        </w:rPr>
        <w:t xml:space="preserve"> </w:t>
      </w:r>
      <w:r w:rsidR="00983151" w:rsidRPr="009238DC">
        <w:rPr>
          <w:rFonts w:cs="Arial"/>
          <w:b/>
          <w:sz w:val="32"/>
          <w:szCs w:val="32"/>
        </w:rPr>
        <w:t>в дорожном хозяйстве вне границ населенных пунктов в границах</w:t>
      </w:r>
      <w:r w:rsidR="00CA4BA2" w:rsidRPr="009238DC">
        <w:rPr>
          <w:rFonts w:cs="Arial"/>
          <w:b/>
          <w:sz w:val="32"/>
          <w:szCs w:val="32"/>
        </w:rPr>
        <w:t xml:space="preserve"> </w:t>
      </w:r>
      <w:r w:rsidR="00983151" w:rsidRPr="009238DC">
        <w:rPr>
          <w:rFonts w:cs="Arial"/>
          <w:b/>
          <w:sz w:val="32"/>
          <w:szCs w:val="32"/>
        </w:rPr>
        <w:t>муниципального образования Тбилисский район</w:t>
      </w:r>
      <w:r w:rsidRPr="009238DC">
        <w:rPr>
          <w:rFonts w:cs="Arial"/>
          <w:b/>
          <w:sz w:val="32"/>
          <w:szCs w:val="32"/>
        </w:rPr>
        <w:t>»</w:t>
      </w:r>
    </w:p>
    <w:p w:rsidR="00983151" w:rsidRPr="009238DC" w:rsidRDefault="00983151" w:rsidP="009238DC">
      <w:pPr>
        <w:ind w:firstLine="0"/>
        <w:jc w:val="center"/>
        <w:rPr>
          <w:rFonts w:cs="Arial"/>
        </w:rPr>
      </w:pPr>
    </w:p>
    <w:p w:rsidR="00983151" w:rsidRPr="009238DC" w:rsidRDefault="00983151" w:rsidP="009238DC">
      <w:pPr>
        <w:ind w:firstLine="0"/>
        <w:jc w:val="center"/>
        <w:rPr>
          <w:rFonts w:cs="Arial"/>
        </w:rPr>
      </w:pPr>
    </w:p>
    <w:p w:rsidR="00983151" w:rsidRPr="009238DC" w:rsidRDefault="00983151" w:rsidP="009238DC">
      <w:proofErr w:type="gramStart"/>
      <w:r w:rsidRPr="009238DC">
        <w:t>В соответствии с Федеральным законом от 6 октября 2003 г</w:t>
      </w:r>
      <w:r w:rsidR="00477B0B" w:rsidRPr="009238DC">
        <w:t>.</w:t>
      </w:r>
      <w:r w:rsidRPr="009238DC">
        <w:t xml:space="preserve"> № 131-ФЗ «Об общих принципах организации местного самоуправления в Российской Федерации», Федеральным законом от 8 ноября 20</w:t>
      </w:r>
      <w:r w:rsidR="00DD0CF4" w:rsidRPr="009238DC">
        <w:t>07 г</w:t>
      </w:r>
      <w:r w:rsidR="00477B0B" w:rsidRPr="009238DC">
        <w:t>.</w:t>
      </w:r>
      <w:r w:rsidR="00DD0CF4" w:rsidRPr="009238DC">
        <w:t xml:space="preserve"> № 257-ФЗ </w:t>
      </w:r>
      <w:r w:rsidRPr="009238DC">
        <w:t>«Об</w:t>
      </w:r>
      <w:r w:rsidR="00CA4BA2" w:rsidRPr="009238DC">
        <w:t xml:space="preserve"> </w:t>
      </w:r>
      <w:r w:rsidRPr="009238DC"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</w:t>
      </w:r>
      <w:r w:rsidR="00CA4BA2" w:rsidRPr="009238DC">
        <w:t xml:space="preserve"> </w:t>
      </w:r>
      <w:r w:rsidRPr="009238DC">
        <w:t>от 8 ноября 2007</w:t>
      </w:r>
      <w:r w:rsidR="00CA4BA2" w:rsidRPr="009238DC">
        <w:t xml:space="preserve"> </w:t>
      </w:r>
      <w:r w:rsidR="00C90463" w:rsidRPr="009238DC">
        <w:t>г</w:t>
      </w:r>
      <w:r w:rsidR="00477B0B" w:rsidRPr="009238DC">
        <w:t>.</w:t>
      </w:r>
      <w:r w:rsidR="00C90463" w:rsidRPr="009238DC">
        <w:t xml:space="preserve"> </w:t>
      </w:r>
      <w:r w:rsidRPr="009238DC">
        <w:t>№ 259-ФЗ «Устав автомобильного транспорта и</w:t>
      </w:r>
      <w:proofErr w:type="gramEnd"/>
      <w:r w:rsidRPr="009238DC">
        <w:t xml:space="preserve"> городского наземного электрического транспорта», Федеральным законом от 31 июля 2020 г</w:t>
      </w:r>
      <w:r w:rsidR="00477B0B" w:rsidRPr="009238DC">
        <w:t>.</w:t>
      </w:r>
      <w:r w:rsidR="00C90463" w:rsidRPr="009238DC">
        <w:t xml:space="preserve"> </w:t>
      </w:r>
      <w:r w:rsidRPr="009238DC">
        <w:t>№ 248-ФЗ «О государственном контроле (надзоре) и муниципальном контроле в Российской Федерации», руководствуясь статьями 25, 64 Устава муниципального образования Тбилисский район, Совет муниципального образования Тбилисский район, решил:</w:t>
      </w:r>
    </w:p>
    <w:p w:rsidR="00021BCB" w:rsidRPr="009238DC" w:rsidRDefault="00983151" w:rsidP="009238DC">
      <w:r w:rsidRPr="009238DC">
        <w:t xml:space="preserve">1. </w:t>
      </w:r>
      <w:r w:rsidR="00021BCB" w:rsidRPr="009238DC">
        <w:t xml:space="preserve">Внести </w:t>
      </w:r>
      <w:r w:rsidR="00F80D8C" w:rsidRPr="009238DC">
        <w:t xml:space="preserve">в </w:t>
      </w:r>
      <w:r w:rsidR="00021BCB" w:rsidRPr="009238DC">
        <w:t>решени</w:t>
      </w:r>
      <w:r w:rsidR="00F80D8C" w:rsidRPr="009238DC">
        <w:t>е</w:t>
      </w:r>
      <w:r w:rsidR="00021BCB" w:rsidRPr="009238DC">
        <w:t xml:space="preserve"> Совета муниципального образования Тбилисский район</w:t>
      </w:r>
      <w:r w:rsidR="00F80D8C" w:rsidRPr="009238DC">
        <w:t xml:space="preserve"> </w:t>
      </w:r>
      <w:r w:rsidR="00021BCB" w:rsidRPr="009238DC">
        <w:t>от 29 декабря 2021 г. № 126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район» следующ</w:t>
      </w:r>
      <w:r w:rsidR="00F80D8C" w:rsidRPr="009238DC">
        <w:t>ие изменения</w:t>
      </w:r>
      <w:r w:rsidR="00021BCB" w:rsidRPr="009238DC">
        <w:t>:</w:t>
      </w:r>
    </w:p>
    <w:p w:rsidR="00F80D8C" w:rsidRPr="009238DC" w:rsidRDefault="00F80D8C" w:rsidP="009238DC">
      <w:r w:rsidRPr="009238DC">
        <w:t>1) пункт 1.5. раздела 1 «Общие положения» приложения изложить в новой редакции</w:t>
      </w:r>
      <w:r w:rsidR="0016573E" w:rsidRPr="009238DC">
        <w:t>:</w:t>
      </w:r>
    </w:p>
    <w:p w:rsidR="00983151" w:rsidRPr="009238DC" w:rsidRDefault="00F80D8C" w:rsidP="009238DC">
      <w:r w:rsidRPr="009238DC">
        <w:t xml:space="preserve">«1.5. </w:t>
      </w:r>
      <w:r w:rsidR="00617C77" w:rsidRPr="009238DC">
        <w:t>Непосредственное осуществление муниципального контроля возлагается на отдел по ЖКХ, транспорту</w:t>
      </w:r>
      <w:r w:rsidR="00AB5FFA" w:rsidRPr="009238DC">
        <w:t xml:space="preserve"> и </w:t>
      </w:r>
      <w:r w:rsidR="00617C77" w:rsidRPr="009238DC">
        <w:t>связи управления по ЖКХ, строительству, архитектуре администрации муниципального образования Тбилисский район</w:t>
      </w:r>
      <w:r w:rsidRPr="009238DC">
        <w:t xml:space="preserve"> (далее – Отдел)</w:t>
      </w:r>
      <w:r w:rsidR="009D3ECC" w:rsidRPr="009238DC">
        <w:t>.</w:t>
      </w:r>
      <w:r w:rsidR="00617C77" w:rsidRPr="009238DC">
        <w:t>»</w:t>
      </w:r>
      <w:r w:rsidR="009D3ECC" w:rsidRPr="009238DC">
        <w:t>;</w:t>
      </w:r>
    </w:p>
    <w:p w:rsidR="00617C77" w:rsidRPr="009238DC" w:rsidRDefault="00617C77" w:rsidP="009238DC">
      <w:pPr>
        <w:rPr>
          <w:rFonts w:eastAsia="Calibri"/>
        </w:rPr>
      </w:pPr>
      <w:r w:rsidRPr="009238DC">
        <w:t>2</w:t>
      </w:r>
      <w:r w:rsidR="0016573E" w:rsidRPr="009238DC">
        <w:t>)</w:t>
      </w:r>
      <w:r w:rsidRPr="009238DC">
        <w:t xml:space="preserve"> </w:t>
      </w:r>
      <w:r w:rsidRPr="009238DC">
        <w:rPr>
          <w:rFonts w:eastAsia="Calibri"/>
        </w:rPr>
        <w:t>раздел 5. «Досудебное обжалование»</w:t>
      </w:r>
      <w:r w:rsidR="00F80D8C" w:rsidRPr="009238DC">
        <w:rPr>
          <w:rFonts w:eastAsia="Calibri"/>
        </w:rPr>
        <w:t xml:space="preserve"> приложения изложить </w:t>
      </w:r>
      <w:r w:rsidRPr="009238DC">
        <w:rPr>
          <w:rFonts w:eastAsia="Calibri"/>
        </w:rPr>
        <w:t>в следующей редакции:</w:t>
      </w:r>
    </w:p>
    <w:p w:rsidR="00311E96" w:rsidRPr="009238DC" w:rsidRDefault="00311E96" w:rsidP="009238DC">
      <w:pPr>
        <w:rPr>
          <w:rFonts w:eastAsia="Calibri"/>
        </w:rPr>
      </w:pPr>
      <w:r w:rsidRPr="009238DC">
        <w:rPr>
          <w:rFonts w:eastAsia="Calibri"/>
        </w:rPr>
        <w:t>«5.1. Решения Контрольного органа, действи</w:t>
      </w:r>
      <w:r w:rsidR="00F80D8C" w:rsidRPr="009238DC">
        <w:rPr>
          <w:rFonts w:eastAsia="Calibri"/>
        </w:rPr>
        <w:t>й</w:t>
      </w:r>
      <w:r w:rsidRPr="009238DC">
        <w:rPr>
          <w:rFonts w:eastAsia="Calibri"/>
        </w:rPr>
        <w:t xml:space="preserve"> (бездействия) уполномоченных лиц, осуществляющих муниципальный контроль, могут быть обжалованы в судебном порядке.</w:t>
      </w:r>
    </w:p>
    <w:p w:rsidR="00617C77" w:rsidRPr="009238DC" w:rsidRDefault="00311E96" w:rsidP="009238DC">
      <w:pPr>
        <w:rPr>
          <w:rFonts w:eastAsia="Calibri"/>
        </w:rPr>
      </w:pPr>
      <w:r w:rsidRPr="009238DC">
        <w:rPr>
          <w:rFonts w:eastAsia="Calibri"/>
        </w:rPr>
        <w:t xml:space="preserve">5.2. </w:t>
      </w:r>
      <w:r w:rsidR="00617C77" w:rsidRPr="009238DC">
        <w:rPr>
          <w:rFonts w:eastAsia="Calibri"/>
        </w:rPr>
        <w:t xml:space="preserve">Досудебный порядок подачи жалоб </w:t>
      </w:r>
      <w:r w:rsidRPr="009238DC">
        <w:rPr>
          <w:rFonts w:eastAsia="Calibri"/>
        </w:rPr>
        <w:t>на решения Контрольного органа действи</w:t>
      </w:r>
      <w:r w:rsidR="00F80D8C" w:rsidRPr="009238DC">
        <w:rPr>
          <w:rFonts w:eastAsia="Calibri"/>
        </w:rPr>
        <w:t>й</w:t>
      </w:r>
      <w:r w:rsidRPr="009238DC">
        <w:rPr>
          <w:rFonts w:eastAsia="Calibri"/>
        </w:rPr>
        <w:t xml:space="preserve"> (бездействия) уполномоченных лиц, осуществляющих муниципальный контроль, не применяется</w:t>
      </w:r>
      <w:proofErr w:type="gramStart"/>
      <w:r w:rsidRPr="009238DC">
        <w:rPr>
          <w:rFonts w:eastAsia="Calibri"/>
        </w:rPr>
        <w:t>.</w:t>
      </w:r>
      <w:r w:rsidR="00F80D8C" w:rsidRPr="009238DC">
        <w:rPr>
          <w:rFonts w:eastAsia="Calibri"/>
        </w:rPr>
        <w:t>»;</w:t>
      </w:r>
      <w:proofErr w:type="gramEnd"/>
    </w:p>
    <w:p w:rsidR="0023785C" w:rsidRPr="009238DC" w:rsidRDefault="00311E96" w:rsidP="009238DC">
      <w:pPr>
        <w:rPr>
          <w:rFonts w:eastAsia="Calibri"/>
        </w:rPr>
      </w:pPr>
      <w:r w:rsidRPr="009238DC">
        <w:rPr>
          <w:rFonts w:eastAsia="Calibri"/>
        </w:rPr>
        <w:lastRenderedPageBreak/>
        <w:t>3</w:t>
      </w:r>
      <w:r w:rsidR="0016573E" w:rsidRPr="009238DC">
        <w:rPr>
          <w:rFonts w:eastAsia="Calibri"/>
        </w:rPr>
        <w:t>)</w:t>
      </w:r>
      <w:r w:rsidRPr="009238DC">
        <w:rPr>
          <w:rFonts w:eastAsia="Calibri"/>
        </w:rPr>
        <w:t xml:space="preserve"> </w:t>
      </w:r>
      <w:r w:rsidR="00F80D8C" w:rsidRPr="009238DC">
        <w:rPr>
          <w:rFonts w:eastAsia="Calibri"/>
        </w:rPr>
        <w:t>п</w:t>
      </w:r>
      <w:r w:rsidRPr="009238DC">
        <w:rPr>
          <w:rFonts w:eastAsia="Calibri"/>
        </w:rPr>
        <w:t>ункт 2 приложения 1</w:t>
      </w:r>
      <w:r w:rsidR="0023785C" w:rsidRPr="009238DC">
        <w:rPr>
          <w:rFonts w:eastAsia="Calibri"/>
        </w:rPr>
        <w:t xml:space="preserve"> </w:t>
      </w:r>
      <w:r w:rsidR="003E3BA2" w:rsidRPr="009238DC">
        <w:rPr>
          <w:rFonts w:eastAsia="Calibri"/>
        </w:rPr>
        <w:t>к Положению о муниципальном контроле</w:t>
      </w:r>
      <w:r w:rsidR="003E3BA2" w:rsidRPr="009238DC"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Тбилисский район</w:t>
      </w:r>
      <w:r w:rsidR="003E3BA2" w:rsidRPr="009238DC">
        <w:rPr>
          <w:rFonts w:eastAsia="Calibri"/>
        </w:rPr>
        <w:t xml:space="preserve"> </w:t>
      </w:r>
      <w:r w:rsidR="0023785C" w:rsidRPr="009238DC">
        <w:rPr>
          <w:rFonts w:eastAsia="Calibri"/>
        </w:rPr>
        <w:t>изложить в новой редакции:</w:t>
      </w:r>
    </w:p>
    <w:p w:rsidR="00311E96" w:rsidRPr="009238DC" w:rsidRDefault="0023785C" w:rsidP="009238DC">
      <w:r w:rsidRPr="009238DC">
        <w:rPr>
          <w:rFonts w:eastAsia="Calibri"/>
        </w:rPr>
        <w:t>«2. Начальник отдела по ЖКХ, транспорту</w:t>
      </w:r>
      <w:r w:rsidR="00AB5FFA" w:rsidRPr="009238DC">
        <w:rPr>
          <w:rFonts w:eastAsia="Calibri"/>
        </w:rPr>
        <w:t xml:space="preserve"> и </w:t>
      </w:r>
      <w:r w:rsidRPr="009238DC">
        <w:rPr>
          <w:rFonts w:eastAsia="Calibri"/>
        </w:rPr>
        <w:t xml:space="preserve">связи управления </w:t>
      </w:r>
      <w:r w:rsidRPr="009238DC">
        <w:t>по ЖКХ, строительству, архитектуре администрации муниципального образования Тбилисский район</w:t>
      </w:r>
      <w:proofErr w:type="gramStart"/>
      <w:r w:rsidR="00F80D8C" w:rsidRPr="009238DC">
        <w:t>.</w:t>
      </w:r>
      <w:r w:rsidRPr="009238DC">
        <w:t>».</w:t>
      </w:r>
      <w:proofErr w:type="gramEnd"/>
    </w:p>
    <w:p w:rsidR="00983151" w:rsidRPr="009238DC" w:rsidRDefault="0016573E" w:rsidP="009238DC">
      <w:r w:rsidRPr="009238DC">
        <w:t>2</w:t>
      </w:r>
      <w:r w:rsidR="009D3ECC" w:rsidRPr="009238DC">
        <w:t xml:space="preserve">. </w:t>
      </w:r>
      <w:r w:rsidRPr="009238DC">
        <w:t xml:space="preserve"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</w:t>
      </w:r>
      <w:r w:rsidR="003E3BA2" w:rsidRPr="009238DC">
        <w:t>(</w:t>
      </w:r>
      <w:proofErr w:type="spellStart"/>
      <w:r w:rsidRPr="009238DC">
        <w:t>Яньшин</w:t>
      </w:r>
      <w:proofErr w:type="spellEnd"/>
      <w:r w:rsidR="003E3BA2" w:rsidRPr="009238DC">
        <w:t xml:space="preserve"> Р.С.</w:t>
      </w:r>
      <w:r w:rsidRPr="009238DC">
        <w:t xml:space="preserve">) опубликовать настоящее решение в сетевом издании «Информационный портал Тбилисского района». </w:t>
      </w:r>
    </w:p>
    <w:p w:rsidR="003E3BA2" w:rsidRPr="009238DC" w:rsidRDefault="003E3BA2" w:rsidP="009238DC">
      <w:r w:rsidRPr="009238DC">
        <w:t>3.</w:t>
      </w:r>
      <w:r w:rsidRPr="009238DC">
        <w:rPr>
          <w:rFonts w:eastAsia="Andale Sans UI"/>
        </w:rPr>
        <w:t xml:space="preserve"> Отделу информатизации организационно-правового управления администрации муниципального образования Тбилисский район</w:t>
      </w:r>
      <w:r w:rsidR="00CA4BA2" w:rsidRPr="009238DC">
        <w:rPr>
          <w:rFonts w:eastAsia="Andale Sans UI"/>
        </w:rPr>
        <w:t xml:space="preserve"> </w:t>
      </w:r>
      <w:r w:rsidRPr="009238DC">
        <w:rPr>
          <w:rFonts w:eastAsia="Andale Sans UI"/>
        </w:rPr>
        <w:t xml:space="preserve">(Свиридов Д.И.) </w:t>
      </w:r>
      <w:proofErr w:type="gramStart"/>
      <w:r w:rsidRPr="009238DC">
        <w:rPr>
          <w:rFonts w:eastAsia="Andale Sans UI"/>
        </w:rPr>
        <w:t>разместить</w:t>
      </w:r>
      <w:proofErr w:type="gramEnd"/>
      <w:r w:rsidRPr="009238DC">
        <w:rPr>
          <w:rFonts w:eastAsia="Andale Sans UI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983151" w:rsidRPr="009238DC" w:rsidRDefault="00CA4BA2" w:rsidP="009238DC">
      <w:r w:rsidRPr="009238DC">
        <w:t>4</w:t>
      </w:r>
      <w:r w:rsidR="00983151" w:rsidRPr="009238DC">
        <w:t xml:space="preserve">. </w:t>
      </w:r>
      <w:proofErr w:type="gramStart"/>
      <w:r w:rsidR="00983151" w:rsidRPr="009238DC">
        <w:t>Контроль за</w:t>
      </w:r>
      <w:proofErr w:type="gramEnd"/>
      <w:r w:rsidR="00983151" w:rsidRPr="009238DC">
        <w:t xml:space="preserve"> выполнением настоящего решения возложить на постоянную комиссию </w:t>
      </w:r>
      <w:r w:rsidR="00876B91" w:rsidRPr="009238DC">
        <w:t>Совета муниципального образования Тбилисский район по сельскому хозяйству, промышленности, транспорту, коммунальному обслуживанию населения и экологии (Комисарчук</w:t>
      </w:r>
      <w:r w:rsidR="003E3BA2" w:rsidRPr="009238DC">
        <w:t xml:space="preserve"> В.И.</w:t>
      </w:r>
      <w:r w:rsidR="00876B91" w:rsidRPr="009238DC">
        <w:t>).</w:t>
      </w:r>
    </w:p>
    <w:p w:rsidR="00983151" w:rsidRPr="009238DC" w:rsidRDefault="00CA4BA2" w:rsidP="009238DC">
      <w:r w:rsidRPr="009238DC">
        <w:t>5</w:t>
      </w:r>
      <w:r w:rsidR="00983151" w:rsidRPr="009238DC">
        <w:t>. Настоящее решение вступает в силу с</w:t>
      </w:r>
      <w:r w:rsidR="0016573E" w:rsidRPr="009238DC">
        <w:t xml:space="preserve">о дня его </w:t>
      </w:r>
      <w:r w:rsidR="00094ECC" w:rsidRPr="009238DC">
        <w:t xml:space="preserve">официального </w:t>
      </w:r>
      <w:r w:rsidR="0016573E" w:rsidRPr="009238DC">
        <w:t>опубликования.</w:t>
      </w:r>
    </w:p>
    <w:p w:rsidR="00983151" w:rsidRPr="009238DC" w:rsidRDefault="00983151" w:rsidP="009238DC"/>
    <w:p w:rsidR="007826EA" w:rsidRPr="009238DC" w:rsidRDefault="007826EA" w:rsidP="009238DC"/>
    <w:p w:rsidR="007826EA" w:rsidRPr="009238DC" w:rsidRDefault="007826EA" w:rsidP="009238DC"/>
    <w:p w:rsidR="007826EA" w:rsidRPr="009238DC" w:rsidRDefault="007826EA" w:rsidP="009238DC">
      <w:proofErr w:type="gramStart"/>
      <w:r w:rsidRPr="009238DC">
        <w:t>Исполняющий</w:t>
      </w:r>
      <w:proofErr w:type="gramEnd"/>
      <w:r w:rsidRPr="009238DC">
        <w:t xml:space="preserve"> обязанности главы </w:t>
      </w:r>
    </w:p>
    <w:p w:rsidR="007826EA" w:rsidRPr="009238DC" w:rsidRDefault="007826EA" w:rsidP="009238DC">
      <w:r w:rsidRPr="009238DC">
        <w:t>муниципального образования</w:t>
      </w:r>
    </w:p>
    <w:p w:rsidR="007826EA" w:rsidRPr="009238DC" w:rsidRDefault="007826EA" w:rsidP="009238DC">
      <w:r w:rsidRPr="009238DC">
        <w:t xml:space="preserve">Тбилисский район </w:t>
      </w:r>
    </w:p>
    <w:p w:rsidR="007826EA" w:rsidRPr="009238DC" w:rsidRDefault="007826EA" w:rsidP="009238DC">
      <w:r w:rsidRPr="009238DC">
        <w:t>И.В. Селезнев</w:t>
      </w:r>
    </w:p>
    <w:p w:rsidR="007826EA" w:rsidRPr="009238DC" w:rsidRDefault="007826EA" w:rsidP="009238DC"/>
    <w:p w:rsidR="007826EA" w:rsidRPr="009238DC" w:rsidRDefault="007826EA" w:rsidP="009238DC">
      <w:r w:rsidRPr="009238DC">
        <w:t xml:space="preserve">Председатель Совета </w:t>
      </w:r>
    </w:p>
    <w:p w:rsidR="007826EA" w:rsidRPr="009238DC" w:rsidRDefault="007826EA" w:rsidP="009238DC">
      <w:r w:rsidRPr="009238DC">
        <w:t xml:space="preserve">муниципального образования </w:t>
      </w:r>
    </w:p>
    <w:p w:rsidR="007826EA" w:rsidRPr="009238DC" w:rsidRDefault="007826EA" w:rsidP="009238DC">
      <w:r w:rsidRPr="009238DC">
        <w:t xml:space="preserve">Тбилисский район </w:t>
      </w:r>
    </w:p>
    <w:p w:rsidR="007826EA" w:rsidRPr="009238DC" w:rsidRDefault="007826EA" w:rsidP="009238DC">
      <w:r w:rsidRPr="009238DC">
        <w:t>А.В. Савченко</w:t>
      </w:r>
    </w:p>
    <w:p w:rsidR="007826EA" w:rsidRPr="009238DC" w:rsidRDefault="007826EA" w:rsidP="009238DC"/>
    <w:sectPr w:rsidR="007826EA" w:rsidRPr="009238DC" w:rsidSect="009238DC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8A" w:rsidRDefault="008C028A" w:rsidP="00254BB1">
      <w:r>
        <w:separator/>
      </w:r>
    </w:p>
  </w:endnote>
  <w:endnote w:type="continuationSeparator" w:id="0">
    <w:p w:rsidR="008C028A" w:rsidRDefault="008C028A" w:rsidP="0025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8A" w:rsidRDefault="008C028A" w:rsidP="00254BB1">
      <w:r>
        <w:separator/>
      </w:r>
    </w:p>
  </w:footnote>
  <w:footnote w:type="continuationSeparator" w:id="0">
    <w:p w:rsidR="008C028A" w:rsidRDefault="008C028A" w:rsidP="0025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157A9"/>
    <w:rsid w:val="00021BCB"/>
    <w:rsid w:val="00032E64"/>
    <w:rsid w:val="00055F68"/>
    <w:rsid w:val="000829E5"/>
    <w:rsid w:val="00094ECC"/>
    <w:rsid w:val="000A6723"/>
    <w:rsid w:val="000D1BD8"/>
    <w:rsid w:val="000E718C"/>
    <w:rsid w:val="00126AEC"/>
    <w:rsid w:val="00135EEC"/>
    <w:rsid w:val="0016573E"/>
    <w:rsid w:val="0017446F"/>
    <w:rsid w:val="001B1F04"/>
    <w:rsid w:val="001D5049"/>
    <w:rsid w:val="001D68CD"/>
    <w:rsid w:val="00204504"/>
    <w:rsid w:val="0023785C"/>
    <w:rsid w:val="002514E2"/>
    <w:rsid w:val="00251C29"/>
    <w:rsid w:val="00254BB1"/>
    <w:rsid w:val="002922C5"/>
    <w:rsid w:val="00311E96"/>
    <w:rsid w:val="00343FFF"/>
    <w:rsid w:val="00353F86"/>
    <w:rsid w:val="00374F67"/>
    <w:rsid w:val="003C7A61"/>
    <w:rsid w:val="003D7FBC"/>
    <w:rsid w:val="003E3BA2"/>
    <w:rsid w:val="00424800"/>
    <w:rsid w:val="00425222"/>
    <w:rsid w:val="004432D3"/>
    <w:rsid w:val="004745E9"/>
    <w:rsid w:val="00477B0B"/>
    <w:rsid w:val="004A4194"/>
    <w:rsid w:val="004C539E"/>
    <w:rsid w:val="004D658B"/>
    <w:rsid w:val="0052093E"/>
    <w:rsid w:val="00525372"/>
    <w:rsid w:val="00581135"/>
    <w:rsid w:val="00590AAD"/>
    <w:rsid w:val="00591AB0"/>
    <w:rsid w:val="005D5D87"/>
    <w:rsid w:val="005F6878"/>
    <w:rsid w:val="00617C77"/>
    <w:rsid w:val="00666D60"/>
    <w:rsid w:val="00671636"/>
    <w:rsid w:val="0069406B"/>
    <w:rsid w:val="006D7420"/>
    <w:rsid w:val="00742C58"/>
    <w:rsid w:val="007812D1"/>
    <w:rsid w:val="007826EA"/>
    <w:rsid w:val="007B087F"/>
    <w:rsid w:val="007B3D0F"/>
    <w:rsid w:val="007B7680"/>
    <w:rsid w:val="007D4CC7"/>
    <w:rsid w:val="007D5AB2"/>
    <w:rsid w:val="008737A2"/>
    <w:rsid w:val="00876B91"/>
    <w:rsid w:val="00876FEA"/>
    <w:rsid w:val="00887275"/>
    <w:rsid w:val="008A22AD"/>
    <w:rsid w:val="008C028A"/>
    <w:rsid w:val="008C0498"/>
    <w:rsid w:val="008C63F5"/>
    <w:rsid w:val="008E7457"/>
    <w:rsid w:val="008F5854"/>
    <w:rsid w:val="009238DC"/>
    <w:rsid w:val="00962496"/>
    <w:rsid w:val="0098055E"/>
    <w:rsid w:val="0098199F"/>
    <w:rsid w:val="00983151"/>
    <w:rsid w:val="0098760D"/>
    <w:rsid w:val="009D3ECC"/>
    <w:rsid w:val="009F26A3"/>
    <w:rsid w:val="00A15A4E"/>
    <w:rsid w:val="00A53219"/>
    <w:rsid w:val="00AA492D"/>
    <w:rsid w:val="00AB589E"/>
    <w:rsid w:val="00AB5FFA"/>
    <w:rsid w:val="00AC7DCA"/>
    <w:rsid w:val="00AD6C17"/>
    <w:rsid w:val="00AF511D"/>
    <w:rsid w:val="00B133F9"/>
    <w:rsid w:val="00B447A1"/>
    <w:rsid w:val="00B9179F"/>
    <w:rsid w:val="00BD2313"/>
    <w:rsid w:val="00C21ABC"/>
    <w:rsid w:val="00C42BA6"/>
    <w:rsid w:val="00C90463"/>
    <w:rsid w:val="00C91283"/>
    <w:rsid w:val="00CA4BA2"/>
    <w:rsid w:val="00CA7336"/>
    <w:rsid w:val="00CF3D60"/>
    <w:rsid w:val="00D259FE"/>
    <w:rsid w:val="00D3482F"/>
    <w:rsid w:val="00DA7936"/>
    <w:rsid w:val="00DB1EEB"/>
    <w:rsid w:val="00DB5B05"/>
    <w:rsid w:val="00DD0CF4"/>
    <w:rsid w:val="00DD6287"/>
    <w:rsid w:val="00DE7899"/>
    <w:rsid w:val="00DF1877"/>
    <w:rsid w:val="00E005C5"/>
    <w:rsid w:val="00EE2D9F"/>
    <w:rsid w:val="00EE5F16"/>
    <w:rsid w:val="00EF4D7D"/>
    <w:rsid w:val="00EF589B"/>
    <w:rsid w:val="00F80D8C"/>
    <w:rsid w:val="00FC6C24"/>
    <w:rsid w:val="00FC75E2"/>
    <w:rsid w:val="00FF2C40"/>
    <w:rsid w:val="00FF4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238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238D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238D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238D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238D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54B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BB1"/>
  </w:style>
  <w:style w:type="paragraph" w:styleId="a7">
    <w:name w:val="footer"/>
    <w:basedOn w:val="a"/>
    <w:link w:val="a8"/>
    <w:uiPriority w:val="99"/>
    <w:unhideWhenUsed/>
    <w:rsid w:val="00254B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BB1"/>
  </w:style>
  <w:style w:type="paragraph" w:styleId="a9">
    <w:name w:val="Normal (Web)"/>
    <w:basedOn w:val="a"/>
    <w:uiPriority w:val="99"/>
    <w:unhideWhenUsed/>
    <w:rsid w:val="00876B91"/>
    <w:pPr>
      <w:spacing w:before="100" w:beforeAutospacing="1" w:after="119"/>
    </w:pPr>
    <w:rPr>
      <w:rFonts w:ascii="Times New Roman" w:hAnsi="Times New Roman"/>
    </w:rPr>
  </w:style>
  <w:style w:type="character" w:customStyle="1" w:styleId="aa">
    <w:name w:val="Основной текст_"/>
    <w:basedOn w:val="a0"/>
    <w:link w:val="21"/>
    <w:locked/>
    <w:rsid w:val="00876B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876B91"/>
    <w:pPr>
      <w:widowControl w:val="0"/>
      <w:shd w:val="clear" w:color="auto" w:fill="FFFFFF"/>
      <w:spacing w:line="322" w:lineRule="exact"/>
    </w:pPr>
    <w:rPr>
      <w:rFonts w:ascii="Times New Roman" w:hAnsi="Times New Roman"/>
      <w:sz w:val="26"/>
      <w:szCs w:val="26"/>
    </w:rPr>
  </w:style>
  <w:style w:type="character" w:customStyle="1" w:styleId="41">
    <w:name w:val="Основной текст (4)_"/>
    <w:basedOn w:val="a0"/>
    <w:link w:val="42"/>
    <w:locked/>
    <w:rsid w:val="00876B91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76B91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10"/>
      <w:sz w:val="26"/>
      <w:szCs w:val="26"/>
    </w:rPr>
  </w:style>
  <w:style w:type="table" w:styleId="ab">
    <w:name w:val="Table Grid"/>
    <w:basedOn w:val="a1"/>
    <w:uiPriority w:val="59"/>
    <w:rsid w:val="0087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111">
    <w:name w:val="WW-Absatz-Standardschriftart1111111"/>
    <w:rsid w:val="00FC75E2"/>
  </w:style>
  <w:style w:type="paragraph" w:styleId="ac">
    <w:name w:val="No Spacing"/>
    <w:uiPriority w:val="1"/>
    <w:qFormat/>
    <w:rsid w:val="00EE2D9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238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238D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238D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238D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238D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9238D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9238D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238D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9238DC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8</cp:revision>
  <cp:lastPrinted>2024-10-30T07:48:00Z</cp:lastPrinted>
  <dcterms:created xsi:type="dcterms:W3CDTF">2024-11-02T06:49:00Z</dcterms:created>
  <dcterms:modified xsi:type="dcterms:W3CDTF">2024-11-05T11:36:00Z</dcterms:modified>
</cp:coreProperties>
</file>